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Helvetica Neue" w:cs="Helvetica Neue" w:eastAsia="Helvetica Neue" w:hAnsi="Helvetica Neue"/>
          <w:b/>
          <w:bCs/>
          <w:color w:val="0E2A45"/>
          <w:sz w:val="32"/>
          <w:szCs w:val="32"/>
        </w:rPr>
        <w:t xml:space="preserve">Carta de Atualização Anual da Renda</w:t>
      </w:r>
    </w:p>
    <w:p>
      <w:pPr>
        <w:pBdr>
          <w:bottom w:val="single" w:color="0FA98E" w:sz="8"/>
        </w:pBdr>
        <w:spacing w:after="180" w:before="40"/>
      </w:pPr>
    </w:p>
    <w:p>
      <w:pPr>
        <w:spacing w:after="8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[NOME DO SENHORIO]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SENHORIO]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NIF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[NIF DO SENHORIO]</w:t>
      </w:r>
    </w:p>
    <w:p>
      <w:pPr>
        <w:spacing w:after="20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Exmo(a). Senhor(a)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[NOME DO INQUILINO]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</w:p>
    <w:p>
      <w:pPr>
        <w:spacing w:after="180"/>
      </w:pPr>
    </w:p>
    <w:p>
      <w:pPr>
        <w:spacing w:after="110" w:line="280"/>
        <w:jc w:val="righ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DA CARTA]</w:t>
      </w:r>
    </w:p>
    <w:p>
      <w:pPr>
        <w:spacing w:after="140"/>
      </w:pPr>
    </w:p>
    <w:p>
      <w:pPr>
        <w:spacing w:after="180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Assunto: </w:t>
      </w:r>
      <w:r>
        <w:rPr>
          <w:rFonts w:ascii="Helvetica Neue" w:cs="Helvetica Neue" w:eastAsia="Helvetica Neue" w:hAnsi="Helvetica Neue"/>
          <w:b/>
          <w:bCs/>
          <w:color w:val="222222"/>
          <w:sz w:val="21"/>
          <w:szCs w:val="21"/>
        </w:rPr>
        <w:t xml:space="preserve">Atualização anual da renda do imóvel sito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i/>
          <w:iCs/>
          <w:color w:val="6B7280"/>
          <w:sz w:val="18"/>
          <w:szCs w:val="18"/>
        </w:rPr>
        <w:t xml:space="preserve">Envio por carta registada com aviso de receção n.º </w:t>
      </w:r>
      <w:r>
        <w:rPr>
          <w:rFonts w:ascii="Helvetica Neue" w:cs="Helvetica Neue" w:eastAsia="Helvetica Neue" w:hAnsi="Helvetica Neue"/>
          <w:b/>
          <w:bCs/>
          <w:i/>
          <w:iCs/>
          <w:color w:val="0E2A45"/>
          <w:sz w:val="18"/>
          <w:szCs w:val="18"/>
        </w:rPr>
        <w:t xml:space="preserve">[N.º DO REGISTO POSTAL]</w:t>
      </w:r>
      <w:r>
        <w:rPr>
          <w:rFonts w:ascii="Helvetica Neue" w:cs="Helvetica Neue" w:eastAsia="Helvetica Neue" w:hAnsi="Helvetica Neue"/>
          <w:i/>
          <w:iCs/>
          <w:color w:val="6B7280"/>
          <w:sz w:val="18"/>
          <w:szCs w:val="18"/>
        </w:rPr>
        <w:t xml:space="preserve">.</w:t>
      </w:r>
    </w:p>
    <w:p>
      <w:pPr>
        <w:spacing w:after="120"/>
      </w:pP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Exmo(a). Senhor(a),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Na qualidade de senhorio do imóvel sito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[MORADA DO IMÓVEL]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[CÓDIGO POSTAL]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objeto do contrato de arrendamento para fim habitacional celebrado em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DO CONTRATO]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venho, por este meio, comunicar a atualização anual da renda, ao abrigo do artigo 1077.º do Código Civil e do Novo Regime do Arrendamento Urbano.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atualização tem por base o coeficiente de atualização anual de rendas fixado para o ano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[ANO]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publicado em Diário da República, no valor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[COEFICIENTE]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Cálculo da nova renda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0"/>
        <w:gridCol w:w="3800"/>
      </w:tblGrid>
      <w:tr>
        <w:trPr>
          <w:tblHeader/>
        </w:trPr>
        <w:tc>
          <w:tcPr>
            <w:tcW w:type="dxa" w:w="52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Descrição</w:t>
            </w:r>
          </w:p>
        </w:tc>
        <w:tc>
          <w:tcPr>
            <w:tcW w:type="dxa" w:w="38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Valor</w:t>
            </w:r>
          </w:p>
        </w:tc>
      </w:tr>
      <w:tr>
        <w:tc>
          <w:tcPr>
            <w:tcW w:type="dxa" w:w="5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Renda mensal atual</w:t>
            </w:r>
          </w:p>
        </w:tc>
        <w:tc>
          <w:tcPr>
            <w:tcW w:type="dxa" w:w="3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 DA RENDA ATUAL] euros</w:t>
            </w:r>
          </w:p>
        </w:tc>
      </w:tr>
      <w:tr>
        <w:tc>
          <w:tcPr>
            <w:tcW w:type="dxa" w:w="5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Coeficiente de atualização para [ANO]</w:t>
            </w:r>
          </w:p>
        </w:tc>
        <w:tc>
          <w:tcPr>
            <w:tcW w:type="dxa" w:w="3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[COEFICIENTE]</w:t>
            </w:r>
          </w:p>
        </w:tc>
      </w:tr>
      <w:tr>
        <w:tc>
          <w:tcPr>
            <w:tcW w:type="dxa" w:w="5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Nova renda mensal</w:t>
            </w:r>
          </w:p>
        </w:tc>
        <w:tc>
          <w:tcPr>
            <w:tcW w:type="dxa" w:w="3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 DA NOVA RENDA] euros</w:t>
            </w:r>
          </w:p>
        </w:tc>
      </w:tr>
      <w:tr>
        <w:tc>
          <w:tcPr>
            <w:tcW w:type="dxa" w:w="5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Aumento mensal</w:t>
            </w:r>
          </w:p>
        </w:tc>
        <w:tc>
          <w:tcPr>
            <w:tcW w:type="dxa" w:w="3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 DO AUMENTO] euros</w:t>
            </w:r>
          </w:p>
        </w:tc>
      </w:tr>
      <w:tr>
        <w:tc>
          <w:tcPr>
            <w:tcW w:type="dxa" w:w="5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Data de produção de efeitos</w:t>
            </w:r>
          </w:p>
        </w:tc>
        <w:tc>
          <w:tcPr>
            <w:tcW w:type="dxa" w:w="3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 DE EFEITOS]</w:t>
            </w:r>
          </w:p>
        </w:tc>
      </w:tr>
    </w:tbl>
    <w:p>
      <w:pPr>
        <w:spacing w:after="200"/>
      </w:pP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Assim, a partir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DE EFEITOS]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inclusive, a renda mensal passa a ser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[VALOR DA NOVA RENDA]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euros (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[VALOR POR EXTENSO]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euros), mantendo-se inalteradas todas as restantes condições do contrato.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O pagamento continua a ser efetuado por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[FORMA DE PAGAMENTO, POR EXEMPLO: TRANSFERÊNCIA BANCÁRIA]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para o IBAN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[IBAN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nos prazos contratualmente previstos, agradecendo que atualize a instrução permanente junto do seu banco.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Fico ao seu dispor para qualquer esclarecimento através do contacto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[TELEFONE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ou do endereço eletrónico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[EMAIL DO SENHORIO]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p>
      <w:pPr>
        <w:spacing w:after="18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Com os melhores cumprimentos,</w:t>
      </w:r>
    </w:p>
    <w:p>
      <w:pPr>
        <w:spacing w:after="320"/>
      </w:pPr>
    </w:p>
    <w:p>
      <w:r>
        <w:rPr>
          <w:rFonts w:ascii="Helvetica Neue" w:cs="Helvetica Neue" w:eastAsia="Helvetica Neue" w:hAnsi="Helvetica Neue"/>
          <w:color w:val="6B7280"/>
          <w:sz w:val="21"/>
          <w:szCs w:val="21"/>
        </w:rPr>
        <w:t xml:space="preserve">__________________________________________</w:t>
      </w:r>
    </w:p>
    <w:p>
      <w:pPr>
        <w:spacing w:after="200"/>
      </w:pPr>
      <w:r>
        <w:rPr>
          <w:rFonts w:ascii="Helvetica Neue" w:cs="Helvetica Neue" w:eastAsia="Helvetica Neue" w:hAnsi="Helvetica Neue"/>
          <w:color w:val="6B7280"/>
          <w:sz w:val="18"/>
          <w:szCs w:val="18"/>
        </w:rPr>
        <w:t xml:space="preserve">[NOME DO SENHORIO], na qualidade de senhorio</w:t>
      </w:r>
    </w:p>
    <w:p>
      <w:pPr>
        <w:spacing w:after="200"/>
      </w:pP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shd w:fill="E7F6F2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line="270"/>
              <w:jc w:val="both"/>
            </w:pPr>
            <w:r>
              <w:rPr>
                <w:rFonts w:ascii="Helvetica Neue" w:cs="Helvetica Neue" w:eastAsia="Helvetica Neue" w:hAnsi="Helvetica Neue"/>
                <w:b/>
                <w:bCs/>
                <w:color w:val="0E2A45"/>
                <w:sz w:val="20"/>
                <w:szCs w:val="20"/>
              </w:rPr>
              <w:t xml:space="preserve">Nota: </w:t>
            </w:r>
            <w:r>
              <w:rPr>
                <w:rFonts w:ascii="Helvetica Neue" w:cs="Helvetica Neue" w:eastAsia="Helvetica Neue" w:hAnsi="Helvetica Neue"/>
                <w:color w:val="222222"/>
                <w:sz w:val="20"/>
                <w:szCs w:val="20"/>
              </w:rPr>
              <w:t xml:space="preserve">A comunicação de atualização deve ser enviada ao inquilino com a antecedência mínima de 30 dias sobre a data em que a nova renda produz efeitos, por carta registada com aviso de receção. Guarde o comprovativo do registo: é a prova de que cumpriu o prazo. A atualização só pode ser feita depois de decorrido um ano sobre o início do contrato ou sobre a última atualização.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24" w:right="1224" w:bottom="1152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6"/>
      </w:pBdr>
      <w:spacing w:before="80" w:line="240"/>
      <w:jc w:val="both"/>
    </w:pPr>
    <w:r>
      <w:rPr>
        <w:rFonts w:ascii="Helvetica Neue" w:cs="Helvetica Neue" w:eastAsia="Helvetica Neue" w:hAnsi="Helvetica Neue"/>
        <w:i/>
        <w:iCs/>
        <w:color w:val="6B7280"/>
        <w:sz w:val="16"/>
        <w:szCs w:val="16"/>
      </w:rPr>
      <w:t xml:space="preserve">Modelo genérico disponibilizado pela Tagus Rentals a título informativo. Não substitui aconselhamento jurídico. Confirme a redação em vigor no Diário da República e adapte ao seu caso concreto.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DDDD" w:sz="6"/>
      </w:pBdr>
      <w:tabs>
        <w:tab w:val="right" w:pos="9200"/>
      </w:tabs>
      <w:spacing w:after="80"/>
    </w:pPr>
    <w:r>
      <w:rPr>
        <w:rFonts w:ascii="Helvetica Neue" w:cs="Helvetica Neue" w:eastAsia="Helvetica Neue" w:hAnsi="Helvetica Neue"/>
        <w:b/>
        <w:bCs/>
        <w:color w:val="0E2A45"/>
        <w:sz w:val="18"/>
        <w:szCs w:val="18"/>
      </w:rPr>
      <w:t xml:space="preserve">Tagus Rentals</w:t>
    </w:r>
    <w:r>
      <w:rPr>
        <w:rFonts w:ascii="Helvetica Neue" w:cs="Helvetica Neue" w:eastAsia="Helvetica Neue" w:hAnsi="Helvetica Neue"/>
        <w:color w:val="6B7280"/>
        <w:sz w:val="18"/>
        <w:szCs w:val="18"/>
      </w:rPr>
      <w:t xml:space="preserve">	www.tagusrentals.com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cs="Helvetica Neue" w:eastAsia="Helvetica Neue" w:hAnsi="Helvetica Neu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2026-07-20T14:13:16.424Z</dcterms:created>
  <dcterms:modified xsi:type="dcterms:W3CDTF">2026-07-20T14:13:16.424Z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